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7E" w14:textId="5362C531" w:rsidR="00C5458E" w:rsidRPr="00C5458E" w:rsidRDefault="00960DA0" w:rsidP="00C5458E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76B33FF4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5262C7E1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, 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5AB436C" w14:textId="52EB6082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MARTA KOSYRA</w:t>
                            </w:r>
                            <w:r w:rsidR="00EA5B26" w:rsidRPr="007A6F7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Consumer Brand Marketing Manager EEN</w:t>
                            </w:r>
                          </w:p>
                          <w:p w14:paraId="664633F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Sp. z o.o.</w:t>
                            </w:r>
                          </w:p>
                          <w:p w14:paraId="2E4376C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: 603 762 443</w:t>
                            </w:r>
                          </w:p>
                          <w:p w14:paraId="6D2F6130" w14:textId="3A657905" w:rsidR="004E7361" w:rsidRPr="004F2EEE" w:rsidRDefault="00B21EE5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B21EE5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marta_kosyra@goodyear.com</w:t>
                            </w:r>
                          </w:p>
                          <w:p w14:paraId="2E825371" w14:textId="3B1AE549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Biuro</w:t>
                            </w:r>
                            <w:proofErr w:type="spellEnd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Prasowe</w:t>
                            </w:r>
                            <w:proofErr w:type="spellEnd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5262C7E1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  <w:r w:rsidR="00EA5B26"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, 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5AB436C" w14:textId="52EB6082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MARTA KOSYRA</w:t>
                      </w:r>
                      <w:r w:rsidR="00EA5B26" w:rsidRPr="007A6F7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Consumer Brand Marketing Manager EEN</w:t>
                      </w:r>
                    </w:p>
                    <w:p w14:paraId="664633F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Sp. z o.o.</w:t>
                      </w:r>
                    </w:p>
                    <w:p w14:paraId="2E4376C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</w:t>
                      </w:r>
                      <w:proofErr w:type="spellEnd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: 603 762 443</w:t>
                      </w:r>
                    </w:p>
                    <w:p w14:paraId="6D2F6130" w14:textId="3A657905" w:rsidR="004E7361" w:rsidRPr="004F2EEE" w:rsidRDefault="00B21EE5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B21EE5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marta_kosyra@goodyear.com</w:t>
                      </w:r>
                    </w:p>
                    <w:p w14:paraId="2E825371" w14:textId="3B1AE549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Biuro</w:t>
                      </w:r>
                      <w:proofErr w:type="spellEnd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Prasowe</w:t>
                      </w:r>
                      <w:proofErr w:type="spellEnd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20ABAFD" w14:textId="31F25F71" w:rsidR="004E4619" w:rsidRPr="004E4619" w:rsidRDefault="004E4619" w:rsidP="004E4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r w:rsidRPr="004E4619">
        <w:rPr>
          <w:rFonts w:ascii="Barlow" w:hAnsi="Barlow" w:cs="Arial"/>
          <w:b/>
          <w:bCs/>
          <w:sz w:val="26"/>
          <w:szCs w:val="26"/>
          <w:lang w:val="pl-PL"/>
        </w:rPr>
        <w:t>G</w:t>
      </w:r>
      <w:r>
        <w:rPr>
          <w:rFonts w:ascii="Barlow" w:hAnsi="Barlow" w:cs="Arial"/>
          <w:b/>
          <w:bCs/>
          <w:sz w:val="26"/>
          <w:szCs w:val="26"/>
          <w:lang w:val="pl-PL"/>
        </w:rPr>
        <w:t>OODYEAR GOTOWY DO ROZPOCZĘCIA DRUGIEGO SEZONU WTCR NA PĘTLI PÓŁNOCNEJ</w:t>
      </w:r>
    </w:p>
    <w:p w14:paraId="23455DC7" w14:textId="3154FB1D" w:rsidR="004E4619" w:rsidRPr="004E4619" w:rsidRDefault="004E4619" w:rsidP="004E4619">
      <w:pPr>
        <w:pStyle w:val="Akapitzlist"/>
        <w:numPr>
          <w:ilvl w:val="0"/>
          <w:numId w:val="11"/>
        </w:numPr>
        <w:spacing w:after="240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Sezon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WTCR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rozpoczyna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się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>od</w:t>
      </w:r>
      <w:proofErr w:type="spellEnd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>wyścigu</w:t>
      </w:r>
      <w:proofErr w:type="spellEnd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na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torze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Nürburgring w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dniach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3-5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czerwca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.</w:t>
      </w:r>
    </w:p>
    <w:p w14:paraId="372B700A" w14:textId="66F7A45D" w:rsidR="004E4619" w:rsidRPr="004E4619" w:rsidRDefault="004E4619" w:rsidP="004E4619">
      <w:pPr>
        <w:pStyle w:val="Akapitzlist"/>
        <w:numPr>
          <w:ilvl w:val="0"/>
          <w:numId w:val="11"/>
        </w:numPr>
        <w:spacing w:after="240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proofErr w:type="spellStart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>D</w:t>
      </w:r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rugi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rok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z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rzędu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Goodyear </w:t>
      </w:r>
      <w:proofErr w:type="spellStart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>będzie</w:t>
      </w:r>
      <w:proofErr w:type="spellEnd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wyłącznym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dostawcą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opon</w:t>
      </w:r>
      <w:proofErr w:type="spellEnd"/>
      <w:r w:rsidR="003C56B8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do </w:t>
      </w:r>
      <w:proofErr w:type="spellStart"/>
      <w:r w:rsidR="003C56B8">
        <w:rPr>
          <w:rFonts w:ascii="Barlow" w:hAnsi="Barlow"/>
          <w:color w:val="212529"/>
          <w:spacing w:val="2"/>
          <w:sz w:val="22"/>
          <w:szCs w:val="22"/>
          <w:lang w:eastAsia="pl-PL"/>
        </w:rPr>
        <w:t>tej</w:t>
      </w:r>
      <w:proofErr w:type="spellEnd"/>
      <w:r w:rsidR="003C56B8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="003C56B8">
        <w:rPr>
          <w:rFonts w:ascii="Barlow" w:hAnsi="Barlow"/>
          <w:color w:val="212529"/>
          <w:spacing w:val="2"/>
          <w:sz w:val="22"/>
          <w:szCs w:val="22"/>
          <w:lang w:eastAsia="pl-PL"/>
        </w:rPr>
        <w:t>serii</w:t>
      </w:r>
      <w:proofErr w:type="spellEnd"/>
      <w:r w:rsidR="003C56B8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="003C56B8">
        <w:rPr>
          <w:rFonts w:ascii="Barlow" w:hAnsi="Barlow"/>
          <w:color w:val="212529"/>
          <w:spacing w:val="2"/>
          <w:sz w:val="22"/>
          <w:szCs w:val="22"/>
          <w:lang w:eastAsia="pl-PL"/>
        </w:rPr>
        <w:t>zmagań</w:t>
      </w:r>
      <w:proofErr w:type="spellEnd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>.</w:t>
      </w:r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</w:p>
    <w:p w14:paraId="1875F3D2" w14:textId="49B64586" w:rsidR="004E4619" w:rsidRPr="004E4619" w:rsidRDefault="004E4619" w:rsidP="004E4619">
      <w:pPr>
        <w:pStyle w:val="Akapitzlist"/>
        <w:numPr>
          <w:ilvl w:val="0"/>
          <w:numId w:val="11"/>
        </w:numPr>
        <w:spacing w:after="240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Sebastian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Trinks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zdradza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, jak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będzie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wyglądał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nadchodzący</w:t>
      </w:r>
      <w:proofErr w:type="spellEnd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4E4619">
        <w:rPr>
          <w:rFonts w:ascii="Barlow" w:hAnsi="Barlow"/>
          <w:color w:val="212529"/>
          <w:spacing w:val="2"/>
          <w:sz w:val="22"/>
          <w:szCs w:val="22"/>
          <w:lang w:eastAsia="pl-PL"/>
        </w:rPr>
        <w:t>sezon</w:t>
      </w:r>
      <w:proofErr w:type="spellEnd"/>
      <w:r>
        <w:rPr>
          <w:rFonts w:ascii="Barlow" w:hAnsi="Barlow"/>
          <w:color w:val="212529"/>
          <w:spacing w:val="2"/>
          <w:sz w:val="22"/>
          <w:szCs w:val="22"/>
          <w:lang w:eastAsia="pl-PL"/>
        </w:rPr>
        <w:t>.</w:t>
      </w:r>
    </w:p>
    <w:p w14:paraId="3C271C76" w14:textId="09350259" w:rsidR="004E4619" w:rsidRPr="004E4619" w:rsidRDefault="004E7361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4F2EEE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, </w:t>
      </w:r>
      <w:r w:rsidR="003D5A22">
        <w:rPr>
          <w:rFonts w:ascii="Barlow" w:hAnsi="Barlow" w:cs="Arial"/>
          <w:sz w:val="22"/>
          <w:szCs w:val="22"/>
          <w:lang w:val="pl-PL"/>
        </w:rPr>
        <w:t>2</w:t>
      </w:r>
      <w:r w:rsidRPr="004F2EEE">
        <w:rPr>
          <w:rFonts w:ascii="Barlow" w:hAnsi="Barlow" w:cs="Arial"/>
          <w:sz w:val="22"/>
          <w:szCs w:val="22"/>
          <w:lang w:val="pl-PL"/>
        </w:rPr>
        <w:t xml:space="preserve"> </w:t>
      </w:r>
      <w:r w:rsidR="00902273">
        <w:rPr>
          <w:rFonts w:ascii="Barlow" w:hAnsi="Barlow" w:cs="Arial"/>
          <w:sz w:val="22"/>
          <w:szCs w:val="22"/>
          <w:lang w:val="pl-PL"/>
        </w:rPr>
        <w:t>czerwca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 2021</w:t>
      </w:r>
      <w:r w:rsidRPr="004F2EEE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 –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W najbliższy weekend rozpoczyna się sezon  WTCR 2021</w:t>
      </w:r>
      <w:r w:rsid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– Pucharu Świata Samochodów Turystycznych FIA, </w:t>
      </w:r>
      <w:r w:rsidR="004E4619">
        <w:rPr>
          <w:rFonts w:ascii="Barlow" w:hAnsi="Barlow" w:cs="Arial"/>
          <w:sz w:val="22"/>
          <w:szCs w:val="22"/>
          <w:lang w:val="pl-PL"/>
        </w:rPr>
        <w:t>gdzie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4E4619">
        <w:rPr>
          <w:rFonts w:ascii="Barlow" w:hAnsi="Barlow" w:cs="Arial"/>
          <w:sz w:val="22"/>
          <w:szCs w:val="22"/>
          <w:lang w:val="pl-PL"/>
        </w:rPr>
        <w:t>drugi rok z rzędu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4E4619">
        <w:rPr>
          <w:rFonts w:ascii="Barlow" w:hAnsi="Barlow" w:cs="Arial"/>
          <w:sz w:val="22"/>
          <w:szCs w:val="22"/>
          <w:lang w:val="pl-PL"/>
        </w:rPr>
        <w:t xml:space="preserve">będzie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wyłączny</w:t>
      </w:r>
      <w:r w:rsidR="004E4619">
        <w:rPr>
          <w:rFonts w:ascii="Barlow" w:hAnsi="Barlow" w:cs="Arial"/>
          <w:sz w:val="22"/>
          <w:szCs w:val="22"/>
          <w:lang w:val="pl-PL"/>
        </w:rPr>
        <w:t>m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dostawc</w:t>
      </w:r>
      <w:r w:rsidR="004E4619">
        <w:rPr>
          <w:rFonts w:ascii="Barlow" w:hAnsi="Barlow" w:cs="Arial"/>
          <w:sz w:val="22"/>
          <w:szCs w:val="22"/>
          <w:lang w:val="pl-PL"/>
        </w:rPr>
        <w:t>ą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opon. </w:t>
      </w:r>
      <w:r w:rsidR="004E4619">
        <w:rPr>
          <w:rFonts w:ascii="Barlow" w:hAnsi="Barlow" w:cs="Arial"/>
          <w:sz w:val="22"/>
          <w:szCs w:val="22"/>
          <w:lang w:val="pl-PL"/>
        </w:rPr>
        <w:t>Emocji z pewnością nie zabraknie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,</w:t>
      </w:r>
      <w:r w:rsidR="004E4619">
        <w:rPr>
          <w:rFonts w:ascii="Barlow" w:hAnsi="Barlow" w:cs="Arial"/>
          <w:sz w:val="22"/>
          <w:szCs w:val="22"/>
          <w:lang w:val="pl-PL"/>
        </w:rPr>
        <w:t xml:space="preserve"> o czym może już świadczyć miejsce rozpoczęcia zmagań – zawodnicy zmierzą się ze sobą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na jednym z</w:t>
      </w:r>
      <w:r w:rsidR="004E4619">
        <w:rPr>
          <w:rFonts w:ascii="Barlow" w:hAnsi="Barlow" w:cs="Arial"/>
          <w:sz w:val="22"/>
          <w:szCs w:val="22"/>
          <w:lang w:val="pl-PL"/>
        </w:rPr>
        <w:t> 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najtrudniejszych torów w </w:t>
      </w:r>
      <w:proofErr w:type="spellStart"/>
      <w:r w:rsidR="004E4619">
        <w:rPr>
          <w:rFonts w:ascii="Barlow" w:hAnsi="Barlow" w:cs="Arial"/>
          <w:sz w:val="22"/>
          <w:szCs w:val="22"/>
          <w:lang w:val="pl-PL"/>
        </w:rPr>
        <w:t>motorsporcie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: Pętli Północnej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. </w:t>
      </w:r>
    </w:p>
    <w:p w14:paraId="437BB4EE" w14:textId="1EF39518" w:rsidR="004E4619" w:rsidRPr="004E4619" w:rsidRDefault="004E4619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dołączył do WTCR w </w:t>
      </w:r>
      <w:r w:rsidR="00FC3709">
        <w:rPr>
          <w:rFonts w:ascii="Barlow" w:hAnsi="Barlow" w:cs="Arial"/>
          <w:sz w:val="22"/>
          <w:szCs w:val="22"/>
          <w:lang w:val="pl-PL"/>
        </w:rPr>
        <w:t>zeszłym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roku, dostarczając każdemu zespołowi </w:t>
      </w:r>
      <w:r w:rsidR="00FC3709">
        <w:rPr>
          <w:lang w:val="pl-PL"/>
        </w:rPr>
        <w:t xml:space="preserve">i </w:t>
      </w:r>
      <w:r w:rsidRPr="00FC3709">
        <w:rPr>
          <w:lang w:val="pl-PL"/>
        </w:rPr>
        <w:t>kierowcy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FC3709">
        <w:rPr>
          <w:rFonts w:ascii="Barlow" w:hAnsi="Barlow" w:cs="Arial"/>
          <w:sz w:val="22"/>
          <w:szCs w:val="22"/>
          <w:lang w:val="pl-PL"/>
        </w:rPr>
        <w:t xml:space="preserve">po </w:t>
      </w:r>
      <w:r w:rsidRPr="004E4619">
        <w:rPr>
          <w:rFonts w:ascii="Barlow" w:hAnsi="Barlow" w:cs="Arial"/>
          <w:sz w:val="22"/>
          <w:szCs w:val="22"/>
          <w:lang w:val="pl-PL"/>
        </w:rPr>
        <w:t>jed</w:t>
      </w:r>
      <w:r w:rsidR="00FC3709">
        <w:rPr>
          <w:rFonts w:ascii="Barlow" w:hAnsi="Barlow" w:cs="Arial"/>
          <w:sz w:val="22"/>
          <w:szCs w:val="22"/>
          <w:lang w:val="pl-PL"/>
        </w:rPr>
        <w:t>nej specyfikacji opon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wyścigow</w:t>
      </w:r>
      <w:r w:rsidR="00FC3709">
        <w:rPr>
          <w:rFonts w:ascii="Barlow" w:hAnsi="Barlow" w:cs="Arial"/>
          <w:sz w:val="22"/>
          <w:szCs w:val="22"/>
          <w:lang w:val="pl-PL"/>
        </w:rPr>
        <w:t>ych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Eagle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F1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SuperSport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FC3709">
        <w:rPr>
          <w:rFonts w:ascii="Barlow" w:hAnsi="Barlow" w:cs="Arial"/>
          <w:sz w:val="22"/>
          <w:szCs w:val="22"/>
          <w:lang w:val="pl-PL"/>
        </w:rPr>
        <w:t>na suchą i mokrą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nawierzchnię, zaprojektowany</w:t>
      </w:r>
      <w:r w:rsidR="00FC3709">
        <w:rPr>
          <w:rFonts w:ascii="Barlow" w:hAnsi="Barlow" w:cs="Arial"/>
          <w:sz w:val="22"/>
          <w:szCs w:val="22"/>
          <w:lang w:val="pl-PL"/>
        </w:rPr>
        <w:t>ch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specjalnie dla samochodów turystycznych o</w:t>
      </w:r>
      <w:r w:rsidR="00FC3709">
        <w:rPr>
          <w:rFonts w:ascii="Barlow" w:hAnsi="Barlow" w:cs="Arial"/>
          <w:sz w:val="22"/>
          <w:szCs w:val="22"/>
          <w:lang w:val="pl-PL"/>
        </w:rPr>
        <w:t> 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mocy 360 KM. Dzięki współpracy z organizatorem zawodów, firmą Eurosport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Events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, </w:t>
      </w:r>
      <w:r w:rsidR="003C56B8">
        <w:rPr>
          <w:rFonts w:ascii="Barlow" w:hAnsi="Barlow" w:cs="Arial"/>
          <w:sz w:val="22"/>
          <w:szCs w:val="22"/>
          <w:lang w:val="pl-PL"/>
        </w:rPr>
        <w:t>producent opon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rozpoczął również kampanię </w:t>
      </w:r>
      <w:r w:rsidRPr="00FC3709">
        <w:rPr>
          <w:rFonts w:ascii="Barlow" w:hAnsi="Barlow" w:cs="Arial"/>
          <w:i/>
          <w:iCs/>
          <w:sz w:val="22"/>
          <w:szCs w:val="22"/>
          <w:lang w:val="pl-PL"/>
        </w:rPr>
        <w:t>#FollowTheLeader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, która </w:t>
      </w:r>
      <w:r w:rsidR="00FC3709">
        <w:rPr>
          <w:rFonts w:ascii="Barlow" w:hAnsi="Barlow" w:cs="Arial"/>
          <w:sz w:val="22"/>
          <w:szCs w:val="22"/>
          <w:lang w:val="pl-PL"/>
        </w:rPr>
        <w:t>będzie trwać do końca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FC3709">
        <w:rPr>
          <w:rFonts w:ascii="Barlow" w:hAnsi="Barlow" w:cs="Arial"/>
          <w:sz w:val="22"/>
          <w:szCs w:val="22"/>
          <w:lang w:val="pl-PL"/>
        </w:rPr>
        <w:t>sezonu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2021.</w:t>
      </w:r>
    </w:p>
    <w:p w14:paraId="7BD8F509" w14:textId="7279CA57" w:rsidR="004E4619" w:rsidRPr="004E4619" w:rsidRDefault="004E4619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4E4619">
        <w:rPr>
          <w:rFonts w:ascii="Barlow" w:hAnsi="Barlow" w:cs="Arial"/>
          <w:sz w:val="22"/>
          <w:szCs w:val="22"/>
          <w:lang w:val="pl-PL"/>
        </w:rPr>
        <w:t xml:space="preserve">W tym roku </w:t>
      </w:r>
      <w:r w:rsidR="003C56B8">
        <w:rPr>
          <w:rFonts w:ascii="Barlow" w:hAnsi="Barlow" w:cs="Arial"/>
          <w:sz w:val="22"/>
          <w:szCs w:val="22"/>
          <w:lang w:val="pl-PL"/>
        </w:rPr>
        <w:t>do rywalizacji stanie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22 kierowców reprezentujących 12 różnych narodowości. W trakcie sezonu WTCR odwiedzi osiem torów, z których każdy będzie miał swój własny zestaw wyzwań. </w:t>
      </w:r>
    </w:p>
    <w:p w14:paraId="4D3D4DA9" w14:textId="1ED027B7" w:rsidR="004E4619" w:rsidRPr="004E4619" w:rsidRDefault="004E4619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4E4619">
        <w:rPr>
          <w:rFonts w:ascii="Barlow" w:hAnsi="Barlow" w:cs="Arial"/>
          <w:sz w:val="22"/>
          <w:szCs w:val="22"/>
          <w:lang w:val="pl-PL"/>
        </w:rPr>
        <w:t xml:space="preserve">Sebastian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Trinks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, lider </w:t>
      </w:r>
      <w:r w:rsidR="00FC3709">
        <w:rPr>
          <w:rFonts w:ascii="Barlow" w:hAnsi="Barlow" w:cs="Arial"/>
          <w:sz w:val="22"/>
          <w:szCs w:val="22"/>
          <w:lang w:val="pl-PL"/>
        </w:rPr>
        <w:t xml:space="preserve">ds. wydarzeń specjalnych w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dla WTCR i PURE ETCR, z</w:t>
      </w:r>
      <w:r w:rsidR="00FC3709">
        <w:rPr>
          <w:rFonts w:ascii="Barlow" w:hAnsi="Barlow" w:cs="Arial"/>
          <w:sz w:val="22"/>
          <w:szCs w:val="22"/>
          <w:lang w:val="pl-PL"/>
        </w:rPr>
        <w:t> 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niecierpliwością czeka na kolejny ekscytujący sezon. </w:t>
      </w:r>
      <w:r w:rsidR="00FC3709">
        <w:rPr>
          <w:rFonts w:ascii="Barlow" w:hAnsi="Barlow" w:cs="Arial"/>
          <w:sz w:val="22"/>
          <w:szCs w:val="22"/>
          <w:lang w:val="pl-PL"/>
        </w:rPr>
        <w:t>„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Dzięki dwóm nowym modelom Audi i Hyundaia, które dołączą do sprawdzonych maszyn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Lynk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&amp; Co, CUPR</w:t>
      </w:r>
      <w:r w:rsidR="00FC3709">
        <w:rPr>
          <w:rFonts w:ascii="Barlow" w:hAnsi="Barlow" w:cs="Arial"/>
          <w:sz w:val="22"/>
          <w:szCs w:val="22"/>
          <w:lang w:val="pl-PL"/>
        </w:rPr>
        <w:t>A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i Hondy, spodziewamy się, że wyścig WTCR będzie bardziej konkurencyjny niż kiedykolwiek. Na starcie pojawi się również kilku naprawdę doświadczonych kierowców, w tym sześciu zdobywców tytułów mistrzowskich FIA. Oznacza to, że walka o mistrzostwo powinna być jeszcze bardziej zacięta niż w zeszłym roku.</w:t>
      </w:r>
      <w:r w:rsidR="00FC3709">
        <w:rPr>
          <w:rFonts w:ascii="Barlow" w:hAnsi="Barlow" w:cs="Arial"/>
          <w:sz w:val="22"/>
          <w:szCs w:val="22"/>
          <w:lang w:val="pl-PL"/>
        </w:rPr>
        <w:t>”</w:t>
      </w:r>
    </w:p>
    <w:p w14:paraId="43D91BBE" w14:textId="0F1CE2EF" w:rsidR="004E4619" w:rsidRPr="004E4619" w:rsidRDefault="004E4619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4E4619">
        <w:rPr>
          <w:rFonts w:ascii="Barlow" w:hAnsi="Barlow" w:cs="Arial"/>
          <w:sz w:val="22"/>
          <w:szCs w:val="22"/>
          <w:lang w:val="pl-PL"/>
        </w:rPr>
        <w:t xml:space="preserve">Po </w:t>
      </w:r>
      <w:r w:rsidR="00FC3709">
        <w:rPr>
          <w:rFonts w:ascii="Barlow" w:hAnsi="Barlow" w:cs="Arial"/>
          <w:sz w:val="22"/>
          <w:szCs w:val="22"/>
          <w:lang w:val="pl-PL"/>
        </w:rPr>
        <w:t xml:space="preserve">wyścigu na 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25-kilometrowej Pętli Północnej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Nürburgringu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, kolejne rundy odbędą się na autodromach klasy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premium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, takich jak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Estoril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w Portugalii,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Aragón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w Hiszpanii i</w:t>
      </w:r>
      <w:r w:rsidR="003C56B8">
        <w:rPr>
          <w:rFonts w:ascii="Barlow" w:hAnsi="Barlow" w:cs="Arial"/>
          <w:sz w:val="22"/>
          <w:szCs w:val="22"/>
          <w:lang w:val="pl-PL"/>
        </w:rPr>
        <w:t> 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Hungaroring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na Węgrzech. Latem w kalendarzu WTCR zadebiutuje także włoski tor Adria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Raceway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. Sezon zakończy się azjatyckim etapem, w ramach którego odbędą się </w:t>
      </w:r>
      <w:r w:rsidRPr="004E4619">
        <w:rPr>
          <w:rFonts w:ascii="Barlow" w:hAnsi="Barlow" w:cs="Arial"/>
          <w:sz w:val="22"/>
          <w:szCs w:val="22"/>
          <w:lang w:val="pl-PL"/>
        </w:rPr>
        <w:lastRenderedPageBreak/>
        <w:t xml:space="preserve">wyścigi na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Inje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Speedium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w Korei Południowej, Ningbo w Chinach oraz na ekscytującym torze ulicznym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Guia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w Makau. Mając do dyspozycji tylko jedną mieszankę typu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slick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na cały sezon,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miał za zadanie opracować bardzo uniwersalną specyfikację, która sprawdzi się w różnych warunkach pogodowych i na bardzo różnych torach.</w:t>
      </w:r>
    </w:p>
    <w:p w14:paraId="7B0A2F92" w14:textId="23AEABC3" w:rsidR="004E4619" w:rsidRPr="004E4619" w:rsidRDefault="00FC3709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>„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Uzgodniliśmy z zespołami i Eurosport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Events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>, że utrzymamy tę samą specyfikację opon, co w zeszłym roku</w:t>
      </w:r>
      <w:r>
        <w:rPr>
          <w:rFonts w:ascii="Barlow" w:hAnsi="Barlow" w:cs="Arial"/>
          <w:sz w:val="22"/>
          <w:szCs w:val="22"/>
          <w:lang w:val="pl-PL"/>
        </w:rPr>
        <w:t>”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>
        <w:rPr>
          <w:rFonts w:ascii="Barlow" w:hAnsi="Barlow" w:cs="Arial"/>
          <w:sz w:val="22"/>
          <w:szCs w:val="22"/>
          <w:lang w:val="pl-PL"/>
        </w:rPr>
        <w:t>–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doda</w:t>
      </w:r>
      <w:r>
        <w:rPr>
          <w:rFonts w:ascii="Barlow" w:hAnsi="Barlow" w:cs="Arial"/>
          <w:sz w:val="22"/>
          <w:szCs w:val="22"/>
          <w:lang w:val="pl-PL"/>
        </w:rPr>
        <w:t>ł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Trinks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. </w:t>
      </w:r>
      <w:r>
        <w:rPr>
          <w:rFonts w:ascii="Barlow" w:hAnsi="Barlow" w:cs="Arial"/>
          <w:sz w:val="22"/>
          <w:szCs w:val="22"/>
          <w:lang w:val="pl-PL"/>
        </w:rPr>
        <w:t>„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Dzięki temu zespoły </w:t>
      </w:r>
      <w:r w:rsidR="003C56B8" w:rsidRPr="004E4619">
        <w:rPr>
          <w:rFonts w:ascii="Barlow" w:hAnsi="Barlow" w:cs="Arial"/>
          <w:sz w:val="22"/>
          <w:szCs w:val="22"/>
          <w:lang w:val="pl-PL"/>
        </w:rPr>
        <w:t xml:space="preserve">nie muszą uczyć się </w:t>
      </w:r>
      <w:r w:rsidR="003C56B8">
        <w:rPr>
          <w:rFonts w:ascii="Barlow" w:hAnsi="Barlow" w:cs="Arial"/>
          <w:sz w:val="22"/>
          <w:szCs w:val="22"/>
          <w:lang w:val="pl-PL"/>
        </w:rPr>
        <w:t xml:space="preserve">od początku </w:t>
      </w:r>
      <w:r w:rsidR="003C56B8" w:rsidRPr="004E4619">
        <w:rPr>
          <w:rFonts w:ascii="Barlow" w:hAnsi="Barlow" w:cs="Arial"/>
          <w:sz w:val="22"/>
          <w:szCs w:val="22"/>
          <w:lang w:val="pl-PL"/>
        </w:rPr>
        <w:t>nowej opony</w:t>
      </w:r>
      <w:r w:rsidR="003C56B8">
        <w:rPr>
          <w:rFonts w:ascii="Barlow" w:hAnsi="Barlow" w:cs="Arial"/>
          <w:sz w:val="22"/>
          <w:szCs w:val="22"/>
          <w:lang w:val="pl-PL"/>
        </w:rPr>
        <w:t xml:space="preserve"> i</w:t>
      </w:r>
      <w:r w:rsidR="003C56B8" w:rsidRPr="004E4619">
        <w:rPr>
          <w:rFonts w:ascii="Barlow" w:hAnsi="Barlow" w:cs="Arial"/>
          <w:sz w:val="22"/>
          <w:szCs w:val="22"/>
          <w:lang w:val="pl-PL"/>
        </w:rPr>
        <w:t xml:space="preserve">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mogą zaoszczędzić na kosztach, </w:t>
      </w:r>
      <w:r>
        <w:rPr>
          <w:rFonts w:ascii="Barlow" w:hAnsi="Barlow" w:cs="Arial"/>
          <w:sz w:val="22"/>
          <w:szCs w:val="22"/>
          <w:lang w:val="pl-PL"/>
        </w:rPr>
        <w:t>bazując na danych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z zeszłego roku. Otrzymaliśmy bardzo pozytywne opinie od zespołów i kierowców na temat osiągów opon w 2020 roku, więc jesteśmy pewni, że dostarczamy im odpowiedni produkt </w:t>
      </w:r>
      <w:r w:rsidR="00EA2B9B">
        <w:rPr>
          <w:rFonts w:ascii="Barlow" w:hAnsi="Barlow" w:cs="Arial"/>
          <w:sz w:val="22"/>
          <w:szCs w:val="22"/>
          <w:lang w:val="pl-PL"/>
        </w:rPr>
        <w:t xml:space="preserve">gotowy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na peł</w:t>
      </w:r>
      <w:r w:rsidR="00EA2B9B">
        <w:rPr>
          <w:rFonts w:ascii="Barlow" w:hAnsi="Barlow" w:cs="Arial"/>
          <w:sz w:val="22"/>
          <w:szCs w:val="22"/>
          <w:lang w:val="pl-PL"/>
        </w:rPr>
        <w:t>en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wyzwań i rywalizacji sezon. Szczególnie cieszymy się z odnowienia programu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#FollowTheLeader, w ramach którego kierowca prowadzący w</w:t>
      </w:r>
      <w:r w:rsidR="00EA2B9B">
        <w:rPr>
          <w:rFonts w:ascii="Barlow" w:hAnsi="Barlow" w:cs="Arial"/>
          <w:sz w:val="22"/>
          <w:szCs w:val="22"/>
          <w:lang w:val="pl-PL"/>
        </w:rPr>
        <w:t> 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klasyfikacji jest nagradzany </w:t>
      </w:r>
      <w:r w:rsidR="00EA2B9B">
        <w:rPr>
          <w:rFonts w:ascii="Barlow" w:hAnsi="Barlow" w:cs="Arial"/>
          <w:sz w:val="22"/>
          <w:szCs w:val="22"/>
          <w:lang w:val="pl-PL"/>
        </w:rPr>
        <w:t xml:space="preserve">specjalnym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paskiem na przedni</w:t>
      </w:r>
      <w:r w:rsidR="00EA2B9B">
        <w:rPr>
          <w:rFonts w:ascii="Barlow" w:hAnsi="Barlow" w:cs="Arial"/>
          <w:sz w:val="22"/>
          <w:szCs w:val="22"/>
          <w:lang w:val="pl-PL"/>
        </w:rPr>
        <w:t>ej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szyb</w:t>
      </w:r>
      <w:r w:rsidR="00EA2B9B">
        <w:rPr>
          <w:rFonts w:ascii="Barlow" w:hAnsi="Barlow" w:cs="Arial"/>
          <w:sz w:val="22"/>
          <w:szCs w:val="22"/>
          <w:lang w:val="pl-PL"/>
        </w:rPr>
        <w:t>ie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i</w:t>
      </w:r>
      <w:r w:rsidR="00EA2B9B">
        <w:rPr>
          <w:rFonts w:ascii="Barlow" w:hAnsi="Barlow" w:cs="Arial"/>
          <w:sz w:val="22"/>
          <w:szCs w:val="22"/>
          <w:lang w:val="pl-PL"/>
        </w:rPr>
        <w:t> 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kurt</w:t>
      </w:r>
      <w:r w:rsidR="00EA2B9B">
        <w:rPr>
          <w:rFonts w:ascii="Barlow" w:hAnsi="Barlow" w:cs="Arial"/>
          <w:sz w:val="22"/>
          <w:szCs w:val="22"/>
          <w:lang w:val="pl-PL"/>
        </w:rPr>
        <w:t>ce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.</w:t>
      </w:r>
      <w:r w:rsidR="00EA2B9B">
        <w:rPr>
          <w:rFonts w:ascii="Barlow" w:hAnsi="Barlow" w:cs="Arial"/>
          <w:sz w:val="22"/>
          <w:szCs w:val="22"/>
          <w:lang w:val="pl-PL"/>
        </w:rPr>
        <w:t>”</w:t>
      </w:r>
    </w:p>
    <w:p w14:paraId="50CFF54A" w14:textId="294E8DC5" w:rsidR="004E4619" w:rsidRPr="004E4619" w:rsidRDefault="00EA2B9B" w:rsidP="004E4619">
      <w:pPr>
        <w:spacing w:after="240"/>
        <w:rPr>
          <w:rFonts w:ascii="Barlow" w:hAnsi="Barlow" w:cs="Arial"/>
          <w:sz w:val="22"/>
          <w:szCs w:val="22"/>
          <w:lang w:val="pl-PL"/>
        </w:rPr>
      </w:pPr>
      <w:r>
        <w:rPr>
          <w:rFonts w:ascii="Barlow" w:hAnsi="Barlow" w:cs="Arial"/>
          <w:sz w:val="22"/>
          <w:szCs w:val="22"/>
          <w:lang w:val="pl-PL"/>
        </w:rPr>
        <w:t xml:space="preserve">Według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Trinks</w:t>
      </w:r>
      <w:r>
        <w:rPr>
          <w:rFonts w:ascii="Barlow" w:hAnsi="Barlow" w:cs="Arial"/>
          <w:sz w:val="22"/>
          <w:szCs w:val="22"/>
          <w:lang w:val="pl-PL"/>
        </w:rPr>
        <w:t>a</w:t>
      </w:r>
      <w:proofErr w:type="spellEnd"/>
      <w:r>
        <w:rPr>
          <w:rFonts w:ascii="Barlow" w:hAnsi="Barlow" w:cs="Arial"/>
          <w:sz w:val="22"/>
          <w:szCs w:val="22"/>
          <w:lang w:val="pl-PL"/>
        </w:rPr>
        <w:t>,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głównym wyzwaniem tego weekendu </w:t>
      </w:r>
      <w:r>
        <w:rPr>
          <w:rFonts w:ascii="Barlow" w:hAnsi="Barlow" w:cs="Arial"/>
          <w:sz w:val="22"/>
          <w:szCs w:val="22"/>
          <w:lang w:val="pl-PL"/>
        </w:rPr>
        <w:t>będzie n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ieprzewidywalność warunków pogodowych na torze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. </w:t>
      </w:r>
      <w:r>
        <w:rPr>
          <w:rFonts w:ascii="Barlow" w:hAnsi="Barlow" w:cs="Arial"/>
          <w:sz w:val="22"/>
          <w:szCs w:val="22"/>
          <w:lang w:val="pl-PL"/>
        </w:rPr>
        <w:t>„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Pogoda na torze </w:t>
      </w:r>
      <w:proofErr w:type="spellStart"/>
      <w:r w:rsidR="004E4619" w:rsidRPr="004E461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może zmieniać się bardzo szybko w trakcie jednego okrążenia, więc bywa tak, że rozpoczynasz wyścig w suchych warunkach, a kończysz </w:t>
      </w:r>
      <w:r>
        <w:rPr>
          <w:rFonts w:ascii="Barlow" w:hAnsi="Barlow" w:cs="Arial"/>
          <w:sz w:val="22"/>
          <w:szCs w:val="22"/>
          <w:lang w:val="pl-PL"/>
        </w:rPr>
        <w:t xml:space="preserve">go 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w deszczu. Prognozy </w:t>
      </w:r>
      <w:r>
        <w:rPr>
          <w:rFonts w:ascii="Barlow" w:hAnsi="Barlow" w:cs="Arial"/>
          <w:sz w:val="22"/>
          <w:szCs w:val="22"/>
          <w:lang w:val="pl-PL"/>
        </w:rPr>
        <w:t>przewidują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dość suchą pogodę z temperaturą </w:t>
      </w:r>
      <w:r>
        <w:rPr>
          <w:rFonts w:ascii="Barlow" w:hAnsi="Barlow" w:cs="Arial"/>
          <w:sz w:val="22"/>
          <w:szCs w:val="22"/>
          <w:lang w:val="pl-PL"/>
        </w:rPr>
        <w:t>oscylującą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w </w:t>
      </w:r>
      <w:r>
        <w:rPr>
          <w:rFonts w:ascii="Barlow" w:hAnsi="Barlow" w:cs="Arial"/>
          <w:sz w:val="22"/>
          <w:szCs w:val="22"/>
          <w:lang w:val="pl-PL"/>
        </w:rPr>
        <w:t>granicach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 xml:space="preserve"> 20-22°C, więc warunki pogodowe powinny być tym razem dość stabilne, ale zawsze jest niep</w:t>
      </w:r>
      <w:r w:rsidR="003C56B8">
        <w:rPr>
          <w:rFonts w:ascii="Barlow" w:hAnsi="Barlow" w:cs="Arial"/>
          <w:sz w:val="22"/>
          <w:szCs w:val="22"/>
          <w:lang w:val="pl-PL"/>
        </w:rPr>
        <w:t>ewność</w:t>
      </w:r>
      <w:r w:rsidR="004E4619" w:rsidRPr="004E4619">
        <w:rPr>
          <w:rFonts w:ascii="Barlow" w:hAnsi="Barlow" w:cs="Arial"/>
          <w:sz w:val="22"/>
          <w:szCs w:val="22"/>
          <w:lang w:val="pl-PL"/>
        </w:rPr>
        <w:t>. To będzie największe wyzwanie dla zespołów w ten weekend.</w:t>
      </w:r>
      <w:r>
        <w:rPr>
          <w:rFonts w:ascii="Barlow" w:hAnsi="Barlow" w:cs="Arial"/>
          <w:sz w:val="22"/>
          <w:szCs w:val="22"/>
          <w:lang w:val="pl-PL"/>
        </w:rPr>
        <w:t>”</w:t>
      </w:r>
    </w:p>
    <w:p w14:paraId="262E3877" w14:textId="4EFEAED5" w:rsidR="00836879" w:rsidRPr="004E4619" w:rsidRDefault="004E461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4E4619">
        <w:rPr>
          <w:rFonts w:ascii="Barlow" w:hAnsi="Barlow" w:cs="Arial"/>
          <w:sz w:val="22"/>
          <w:szCs w:val="22"/>
          <w:lang w:val="pl-PL"/>
        </w:rPr>
        <w:t xml:space="preserve">Akcja na torze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 xml:space="preserve"> rozpocznie się w czwartek, a dwa wyścigi zaplanowane są na sobotni poranek, każdy po trzy okrążenia (76 km). Weekend </w:t>
      </w:r>
      <w:r w:rsidR="003D5A22">
        <w:rPr>
          <w:rFonts w:ascii="Barlow" w:hAnsi="Barlow" w:cs="Arial"/>
          <w:sz w:val="22"/>
          <w:szCs w:val="22"/>
          <w:lang w:val="pl-PL"/>
        </w:rPr>
        <w:t xml:space="preserve">ten </w:t>
      </w:r>
      <w:r w:rsidRPr="004E4619">
        <w:rPr>
          <w:rFonts w:ascii="Barlow" w:hAnsi="Barlow" w:cs="Arial"/>
          <w:sz w:val="22"/>
          <w:szCs w:val="22"/>
          <w:lang w:val="pl-PL"/>
        </w:rPr>
        <w:t>jest połączony z</w:t>
      </w:r>
      <w:r w:rsidR="003D5A22">
        <w:rPr>
          <w:rFonts w:ascii="Barlow" w:hAnsi="Barlow" w:cs="Arial"/>
          <w:sz w:val="22"/>
          <w:szCs w:val="22"/>
          <w:lang w:val="pl-PL"/>
        </w:rPr>
        <w:t> 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wyścigiem ADAC TOTAL 24h Race, w którym każdy samochód TCR, </w:t>
      </w:r>
      <w:r w:rsidR="003C56B8">
        <w:rPr>
          <w:rFonts w:ascii="Barlow" w:hAnsi="Barlow" w:cs="Arial"/>
          <w:sz w:val="22"/>
          <w:szCs w:val="22"/>
          <w:lang w:val="pl-PL"/>
        </w:rPr>
        <w:t>spośród kil</w:t>
      </w:r>
      <w:r w:rsidR="003D5A22">
        <w:rPr>
          <w:rFonts w:ascii="Barlow" w:hAnsi="Barlow" w:cs="Arial"/>
          <w:sz w:val="22"/>
          <w:szCs w:val="22"/>
          <w:lang w:val="pl-PL"/>
        </w:rPr>
        <w:t>k</w:t>
      </w:r>
      <w:r w:rsidR="003C56B8">
        <w:rPr>
          <w:rFonts w:ascii="Barlow" w:hAnsi="Barlow" w:cs="Arial"/>
          <w:sz w:val="22"/>
          <w:szCs w:val="22"/>
          <w:lang w:val="pl-PL"/>
        </w:rPr>
        <w:t>udziesięciu</w:t>
      </w:r>
      <w:r w:rsidRPr="004E4619">
        <w:rPr>
          <w:rFonts w:ascii="Barlow" w:hAnsi="Barlow" w:cs="Arial"/>
          <w:sz w:val="22"/>
          <w:szCs w:val="22"/>
          <w:lang w:val="pl-PL"/>
        </w:rPr>
        <w:t xml:space="preserve"> innych, będzie się ścigał na oponach </w:t>
      </w:r>
      <w:proofErr w:type="spellStart"/>
      <w:r w:rsidRPr="004E461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4E4619">
        <w:rPr>
          <w:rFonts w:ascii="Barlow" w:hAnsi="Barlow" w:cs="Arial"/>
          <w:sz w:val="22"/>
          <w:szCs w:val="22"/>
          <w:lang w:val="pl-PL"/>
        </w:rPr>
        <w:t>.</w:t>
      </w:r>
    </w:p>
    <w:p w14:paraId="5D4CEBFD" w14:textId="77777777" w:rsidR="00C2289A" w:rsidRDefault="00C2289A" w:rsidP="0083687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</w:p>
    <w:p w14:paraId="3D4DBCA7" w14:textId="794EC0F2" w:rsidR="009D5494" w:rsidRDefault="004E7361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proofErr w:type="spellStart"/>
      <w:r w:rsidRPr="0031330E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</w:p>
    <w:p w14:paraId="01E83B92" w14:textId="1762E576" w:rsidR="009D5494" w:rsidRPr="009D5494" w:rsidRDefault="004E7361" w:rsidP="00494CC4">
      <w:pPr>
        <w:spacing w:after="240" w:line="240" w:lineRule="auto"/>
        <w:rPr>
          <w:rFonts w:ascii="Arial" w:hAnsi="Arial" w:cs="Arial"/>
          <w:sz w:val="22"/>
          <w:szCs w:val="22"/>
          <w:lang w:val="pl-PL"/>
        </w:rPr>
      </w:pP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31330E">
        <w:rPr>
          <w:rFonts w:ascii="Barlow" w:hAnsi="Barlow" w:cs="Arial"/>
          <w:sz w:val="22"/>
          <w:szCs w:val="22"/>
          <w:lang w:val="pl-PL"/>
        </w:rPr>
        <w:t xml:space="preserve"> jest jednym z największych producentów opon na świecie. Firma zatrudnia 62 000 osób i wytwarza swoje produkty w 46 zakładach zlokalizowanych w 21 krajach na świecie. Posiada dwa Centra Innowacji w Akron (Stany Zjednoczone) i Colmar-Berg (Luksemburg), które dostarczają najnowocześniejsze rozwiązania w zakresie produktów 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i 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1330E">
        <w:rPr>
          <w:rFonts w:ascii="Barlow" w:hAnsi="Barlow" w:cs="Arial"/>
          <w:sz w:val="22"/>
          <w:szCs w:val="22"/>
          <w:lang w:val="pl-PL"/>
        </w:rPr>
        <w:t>i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Goodyeara</w:t>
      </w:r>
      <w:proofErr w:type="spellEnd"/>
      <w:r w:rsidR="004F2EEE" w:rsidRPr="0031330E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 </w:t>
      </w:r>
      <w:r w:rsidRPr="0031330E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r w:rsidRPr="0031330E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B21EE5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1" w:history="1">
        <w:r w:rsidR="00B21EE5" w:rsidRPr="00FB3860">
          <w:rPr>
            <w:rStyle w:val="Hipercze"/>
            <w:rFonts w:ascii="Barlow" w:hAnsi="Barlow" w:cs="Arial"/>
            <w:sz w:val="22"/>
            <w:szCs w:val="22"/>
            <w:lang w:val="pl-PL"/>
          </w:rPr>
          <w:t>https://news.goodyear.eu/pl-pl/</w:t>
        </w:r>
      </w:hyperlink>
      <w:r w:rsidR="00B21EE5">
        <w:rPr>
          <w:rFonts w:ascii="Barlow" w:hAnsi="Barlow" w:cs="Arial"/>
          <w:sz w:val="22"/>
          <w:szCs w:val="22"/>
          <w:lang w:val="pl-PL"/>
        </w:rPr>
        <w:t xml:space="preserve">. </w:t>
      </w:r>
    </w:p>
    <w:sectPr w:rsidR="009D5494" w:rsidRPr="009D5494" w:rsidSect="000C509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56BE" w14:textId="77777777" w:rsidR="00944EC0" w:rsidRDefault="00944EC0">
      <w:pPr>
        <w:spacing w:after="0" w:line="240" w:lineRule="auto"/>
      </w:pPr>
      <w:r>
        <w:separator/>
      </w:r>
    </w:p>
    <w:p w14:paraId="364A712B" w14:textId="77777777" w:rsidR="00944EC0" w:rsidRDefault="00944EC0"/>
  </w:endnote>
  <w:endnote w:type="continuationSeparator" w:id="0">
    <w:p w14:paraId="32DD7BA5" w14:textId="77777777" w:rsidR="00944EC0" w:rsidRDefault="00944EC0">
      <w:pPr>
        <w:spacing w:after="0" w:line="240" w:lineRule="auto"/>
      </w:pPr>
      <w:r>
        <w:continuationSeparator/>
      </w:r>
    </w:p>
    <w:p w14:paraId="75DD3225" w14:textId="77777777" w:rsidR="00944EC0" w:rsidRDefault="00944EC0"/>
  </w:endnote>
  <w:endnote w:type="continuationNotice" w:id="1">
    <w:p w14:paraId="5503D02D" w14:textId="77777777" w:rsidR="00944EC0" w:rsidRDefault="00944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60AA" w14:textId="77777777" w:rsidR="00944EC0" w:rsidRDefault="00944EC0">
      <w:pPr>
        <w:spacing w:after="0" w:line="240" w:lineRule="auto"/>
      </w:pPr>
      <w:r>
        <w:separator/>
      </w:r>
    </w:p>
    <w:p w14:paraId="362B58D6" w14:textId="77777777" w:rsidR="00944EC0" w:rsidRDefault="00944EC0"/>
  </w:footnote>
  <w:footnote w:type="continuationSeparator" w:id="0">
    <w:p w14:paraId="55B298A9" w14:textId="77777777" w:rsidR="00944EC0" w:rsidRDefault="00944EC0">
      <w:pPr>
        <w:spacing w:after="0" w:line="240" w:lineRule="auto"/>
      </w:pPr>
      <w:r>
        <w:continuationSeparator/>
      </w:r>
    </w:p>
    <w:p w14:paraId="3F977A5D" w14:textId="77777777" w:rsidR="00944EC0" w:rsidRDefault="00944EC0"/>
  </w:footnote>
  <w:footnote w:type="continuationNotice" w:id="1">
    <w:p w14:paraId="36C4FA27" w14:textId="77777777" w:rsidR="00944EC0" w:rsidRDefault="00944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26E54EAB"/>
    <w:multiLevelType w:val="hybridMultilevel"/>
    <w:tmpl w:val="03866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0522"/>
    <w:multiLevelType w:val="multilevel"/>
    <w:tmpl w:val="54E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17898"/>
    <w:rsid w:val="00032995"/>
    <w:rsid w:val="00045C41"/>
    <w:rsid w:val="00051D45"/>
    <w:rsid w:val="0005591E"/>
    <w:rsid w:val="000822CB"/>
    <w:rsid w:val="000903C8"/>
    <w:rsid w:val="00092276"/>
    <w:rsid w:val="000954E3"/>
    <w:rsid w:val="00097143"/>
    <w:rsid w:val="000A6FFC"/>
    <w:rsid w:val="000B2A83"/>
    <w:rsid w:val="000B7512"/>
    <w:rsid w:val="000C2662"/>
    <w:rsid w:val="000C4ED4"/>
    <w:rsid w:val="000C5094"/>
    <w:rsid w:val="000D32D4"/>
    <w:rsid w:val="000F1270"/>
    <w:rsid w:val="001032D4"/>
    <w:rsid w:val="001072A4"/>
    <w:rsid w:val="001158FE"/>
    <w:rsid w:val="001214D6"/>
    <w:rsid w:val="00122D3F"/>
    <w:rsid w:val="00126D1C"/>
    <w:rsid w:val="00127987"/>
    <w:rsid w:val="00135C0B"/>
    <w:rsid w:val="00142B16"/>
    <w:rsid w:val="00167DA4"/>
    <w:rsid w:val="00167F9E"/>
    <w:rsid w:val="001726A2"/>
    <w:rsid w:val="00175202"/>
    <w:rsid w:val="00180C1A"/>
    <w:rsid w:val="0018176C"/>
    <w:rsid w:val="001859D6"/>
    <w:rsid w:val="00192A9E"/>
    <w:rsid w:val="001B46AC"/>
    <w:rsid w:val="001C1F17"/>
    <w:rsid w:val="001C2483"/>
    <w:rsid w:val="001C3CCD"/>
    <w:rsid w:val="001D229E"/>
    <w:rsid w:val="001D2EF8"/>
    <w:rsid w:val="001D4D9D"/>
    <w:rsid w:val="001D7176"/>
    <w:rsid w:val="001E2B85"/>
    <w:rsid w:val="001E4837"/>
    <w:rsid w:val="001E5E1E"/>
    <w:rsid w:val="001F4B0E"/>
    <w:rsid w:val="00210D5F"/>
    <w:rsid w:val="00212CF7"/>
    <w:rsid w:val="00212D1D"/>
    <w:rsid w:val="002136E8"/>
    <w:rsid w:val="00213F73"/>
    <w:rsid w:val="002433B9"/>
    <w:rsid w:val="00271054"/>
    <w:rsid w:val="0027158C"/>
    <w:rsid w:val="0027230D"/>
    <w:rsid w:val="002750CE"/>
    <w:rsid w:val="002751E3"/>
    <w:rsid w:val="00290A75"/>
    <w:rsid w:val="00290CB9"/>
    <w:rsid w:val="00294841"/>
    <w:rsid w:val="002968CE"/>
    <w:rsid w:val="002A2E2E"/>
    <w:rsid w:val="002A400A"/>
    <w:rsid w:val="002C6CE6"/>
    <w:rsid w:val="002D09B5"/>
    <w:rsid w:val="002D2412"/>
    <w:rsid w:val="002D536C"/>
    <w:rsid w:val="002D718B"/>
    <w:rsid w:val="002E07A0"/>
    <w:rsid w:val="002E30AA"/>
    <w:rsid w:val="002F0F81"/>
    <w:rsid w:val="002F29F6"/>
    <w:rsid w:val="002F38A1"/>
    <w:rsid w:val="0031330E"/>
    <w:rsid w:val="003164E7"/>
    <w:rsid w:val="00317266"/>
    <w:rsid w:val="003173C5"/>
    <w:rsid w:val="00331311"/>
    <w:rsid w:val="00332C4F"/>
    <w:rsid w:val="0033349F"/>
    <w:rsid w:val="003356EA"/>
    <w:rsid w:val="00340B66"/>
    <w:rsid w:val="00352451"/>
    <w:rsid w:val="003533A5"/>
    <w:rsid w:val="00354CAB"/>
    <w:rsid w:val="00357EE3"/>
    <w:rsid w:val="0036134E"/>
    <w:rsid w:val="003820D3"/>
    <w:rsid w:val="00382A02"/>
    <w:rsid w:val="00387353"/>
    <w:rsid w:val="0039184D"/>
    <w:rsid w:val="003A7209"/>
    <w:rsid w:val="003C0483"/>
    <w:rsid w:val="003C09B8"/>
    <w:rsid w:val="003C1E52"/>
    <w:rsid w:val="003C56B8"/>
    <w:rsid w:val="003D5A22"/>
    <w:rsid w:val="003E3F94"/>
    <w:rsid w:val="003E4501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94CC4"/>
    <w:rsid w:val="004965FF"/>
    <w:rsid w:val="004B6156"/>
    <w:rsid w:val="004D5872"/>
    <w:rsid w:val="004E4619"/>
    <w:rsid w:val="004E7361"/>
    <w:rsid w:val="004F2EEE"/>
    <w:rsid w:val="004F2EFF"/>
    <w:rsid w:val="004F7785"/>
    <w:rsid w:val="00512723"/>
    <w:rsid w:val="005227E0"/>
    <w:rsid w:val="005400D9"/>
    <w:rsid w:val="00540F97"/>
    <w:rsid w:val="00546B32"/>
    <w:rsid w:val="00551233"/>
    <w:rsid w:val="00582CFB"/>
    <w:rsid w:val="00595CE8"/>
    <w:rsid w:val="005A0292"/>
    <w:rsid w:val="005A26D9"/>
    <w:rsid w:val="005B15CD"/>
    <w:rsid w:val="005B6E42"/>
    <w:rsid w:val="005B73AF"/>
    <w:rsid w:val="005C0E47"/>
    <w:rsid w:val="005C432D"/>
    <w:rsid w:val="005C5F2E"/>
    <w:rsid w:val="005D506E"/>
    <w:rsid w:val="005E43A3"/>
    <w:rsid w:val="005E48BC"/>
    <w:rsid w:val="005E6F94"/>
    <w:rsid w:val="005F0A2E"/>
    <w:rsid w:val="00605629"/>
    <w:rsid w:val="0060603C"/>
    <w:rsid w:val="0060740C"/>
    <w:rsid w:val="00624901"/>
    <w:rsid w:val="00635309"/>
    <w:rsid w:val="00636437"/>
    <w:rsid w:val="006406DA"/>
    <w:rsid w:val="00647168"/>
    <w:rsid w:val="00647FD0"/>
    <w:rsid w:val="0065140C"/>
    <w:rsid w:val="006571E8"/>
    <w:rsid w:val="00683484"/>
    <w:rsid w:val="00690D14"/>
    <w:rsid w:val="00694F81"/>
    <w:rsid w:val="006A5337"/>
    <w:rsid w:val="006A7E8A"/>
    <w:rsid w:val="006B2104"/>
    <w:rsid w:val="006B446C"/>
    <w:rsid w:val="006C5442"/>
    <w:rsid w:val="006E21C9"/>
    <w:rsid w:val="006E613B"/>
    <w:rsid w:val="006E6769"/>
    <w:rsid w:val="006F1C6E"/>
    <w:rsid w:val="006F5D92"/>
    <w:rsid w:val="00703271"/>
    <w:rsid w:val="007044BE"/>
    <w:rsid w:val="007058AB"/>
    <w:rsid w:val="007104AC"/>
    <w:rsid w:val="007214EE"/>
    <w:rsid w:val="007253D2"/>
    <w:rsid w:val="00733180"/>
    <w:rsid w:val="00735F86"/>
    <w:rsid w:val="007421E5"/>
    <w:rsid w:val="00745BCD"/>
    <w:rsid w:val="00750131"/>
    <w:rsid w:val="00773BC9"/>
    <w:rsid w:val="00781DE0"/>
    <w:rsid w:val="0078362C"/>
    <w:rsid w:val="00787A5D"/>
    <w:rsid w:val="0079498F"/>
    <w:rsid w:val="007A040C"/>
    <w:rsid w:val="007A6F70"/>
    <w:rsid w:val="007B680C"/>
    <w:rsid w:val="007B7830"/>
    <w:rsid w:val="007C1C7B"/>
    <w:rsid w:val="007D0047"/>
    <w:rsid w:val="007D174F"/>
    <w:rsid w:val="007D1801"/>
    <w:rsid w:val="007E1E6A"/>
    <w:rsid w:val="007E230E"/>
    <w:rsid w:val="007E3F3B"/>
    <w:rsid w:val="007F7D85"/>
    <w:rsid w:val="008003FC"/>
    <w:rsid w:val="00806574"/>
    <w:rsid w:val="00806D91"/>
    <w:rsid w:val="0082054F"/>
    <w:rsid w:val="00824375"/>
    <w:rsid w:val="00836879"/>
    <w:rsid w:val="00844B2A"/>
    <w:rsid w:val="00852AD6"/>
    <w:rsid w:val="0086574B"/>
    <w:rsid w:val="008730C3"/>
    <w:rsid w:val="00884EC3"/>
    <w:rsid w:val="008878B9"/>
    <w:rsid w:val="008919A2"/>
    <w:rsid w:val="008A6D4A"/>
    <w:rsid w:val="008C2AFB"/>
    <w:rsid w:val="008C7A69"/>
    <w:rsid w:val="008C7C73"/>
    <w:rsid w:val="008E259E"/>
    <w:rsid w:val="008E6385"/>
    <w:rsid w:val="008E63B2"/>
    <w:rsid w:val="008F27E9"/>
    <w:rsid w:val="008F6889"/>
    <w:rsid w:val="009006E2"/>
    <w:rsid w:val="00902273"/>
    <w:rsid w:val="00903236"/>
    <w:rsid w:val="00915915"/>
    <w:rsid w:val="00920710"/>
    <w:rsid w:val="009233E3"/>
    <w:rsid w:val="00927C6D"/>
    <w:rsid w:val="00941B61"/>
    <w:rsid w:val="00944EC0"/>
    <w:rsid w:val="00957FAD"/>
    <w:rsid w:val="00960DA0"/>
    <w:rsid w:val="009631A4"/>
    <w:rsid w:val="009716CA"/>
    <w:rsid w:val="00973556"/>
    <w:rsid w:val="00973745"/>
    <w:rsid w:val="0098552F"/>
    <w:rsid w:val="009868A8"/>
    <w:rsid w:val="009943A6"/>
    <w:rsid w:val="009943D7"/>
    <w:rsid w:val="00994595"/>
    <w:rsid w:val="009A3176"/>
    <w:rsid w:val="009A608A"/>
    <w:rsid w:val="009A71D9"/>
    <w:rsid w:val="009B1912"/>
    <w:rsid w:val="009B28C0"/>
    <w:rsid w:val="009B579C"/>
    <w:rsid w:val="009B79D8"/>
    <w:rsid w:val="009C229E"/>
    <w:rsid w:val="009D5494"/>
    <w:rsid w:val="009E4788"/>
    <w:rsid w:val="00A01D6C"/>
    <w:rsid w:val="00A050F5"/>
    <w:rsid w:val="00A10288"/>
    <w:rsid w:val="00A15353"/>
    <w:rsid w:val="00A34135"/>
    <w:rsid w:val="00A36024"/>
    <w:rsid w:val="00A3612F"/>
    <w:rsid w:val="00A430A5"/>
    <w:rsid w:val="00A452B3"/>
    <w:rsid w:val="00A552FF"/>
    <w:rsid w:val="00A73465"/>
    <w:rsid w:val="00A76651"/>
    <w:rsid w:val="00A8032C"/>
    <w:rsid w:val="00A81275"/>
    <w:rsid w:val="00A84CB9"/>
    <w:rsid w:val="00A92532"/>
    <w:rsid w:val="00AA3C87"/>
    <w:rsid w:val="00AB326E"/>
    <w:rsid w:val="00AB741E"/>
    <w:rsid w:val="00AC635F"/>
    <w:rsid w:val="00AC6364"/>
    <w:rsid w:val="00AD56D5"/>
    <w:rsid w:val="00AF15CE"/>
    <w:rsid w:val="00B01407"/>
    <w:rsid w:val="00B044AF"/>
    <w:rsid w:val="00B07801"/>
    <w:rsid w:val="00B13C4D"/>
    <w:rsid w:val="00B14BE7"/>
    <w:rsid w:val="00B21C1F"/>
    <w:rsid w:val="00B21EE5"/>
    <w:rsid w:val="00B23F8E"/>
    <w:rsid w:val="00B2416A"/>
    <w:rsid w:val="00B268F7"/>
    <w:rsid w:val="00B325D1"/>
    <w:rsid w:val="00B422E1"/>
    <w:rsid w:val="00B449C9"/>
    <w:rsid w:val="00B536DF"/>
    <w:rsid w:val="00B86CC7"/>
    <w:rsid w:val="00B939B8"/>
    <w:rsid w:val="00B94F04"/>
    <w:rsid w:val="00B95723"/>
    <w:rsid w:val="00BC148F"/>
    <w:rsid w:val="00BC7576"/>
    <w:rsid w:val="00BD0C81"/>
    <w:rsid w:val="00BD1108"/>
    <w:rsid w:val="00BD1CF3"/>
    <w:rsid w:val="00BD7E9E"/>
    <w:rsid w:val="00BF759B"/>
    <w:rsid w:val="00C03261"/>
    <w:rsid w:val="00C10E52"/>
    <w:rsid w:val="00C150F1"/>
    <w:rsid w:val="00C2289A"/>
    <w:rsid w:val="00C23929"/>
    <w:rsid w:val="00C25673"/>
    <w:rsid w:val="00C406AF"/>
    <w:rsid w:val="00C43E0A"/>
    <w:rsid w:val="00C47CB4"/>
    <w:rsid w:val="00C47CC4"/>
    <w:rsid w:val="00C51362"/>
    <w:rsid w:val="00C5458E"/>
    <w:rsid w:val="00C72C24"/>
    <w:rsid w:val="00C742AF"/>
    <w:rsid w:val="00C74E7D"/>
    <w:rsid w:val="00C8262A"/>
    <w:rsid w:val="00C91029"/>
    <w:rsid w:val="00CA3B35"/>
    <w:rsid w:val="00CB00B5"/>
    <w:rsid w:val="00CB14EF"/>
    <w:rsid w:val="00CB6640"/>
    <w:rsid w:val="00CC76DD"/>
    <w:rsid w:val="00CD0275"/>
    <w:rsid w:val="00CD0668"/>
    <w:rsid w:val="00CD4F13"/>
    <w:rsid w:val="00CE0992"/>
    <w:rsid w:val="00CE43E1"/>
    <w:rsid w:val="00CF5C7F"/>
    <w:rsid w:val="00D159CA"/>
    <w:rsid w:val="00D201A8"/>
    <w:rsid w:val="00D30D8B"/>
    <w:rsid w:val="00D34B10"/>
    <w:rsid w:val="00D456BD"/>
    <w:rsid w:val="00D54AE3"/>
    <w:rsid w:val="00D664FF"/>
    <w:rsid w:val="00D66B39"/>
    <w:rsid w:val="00D72EED"/>
    <w:rsid w:val="00D74F60"/>
    <w:rsid w:val="00D77617"/>
    <w:rsid w:val="00D80D7C"/>
    <w:rsid w:val="00D8312A"/>
    <w:rsid w:val="00D90D69"/>
    <w:rsid w:val="00D93E12"/>
    <w:rsid w:val="00DA40EF"/>
    <w:rsid w:val="00DC4C8B"/>
    <w:rsid w:val="00DC7BA2"/>
    <w:rsid w:val="00DD3BF7"/>
    <w:rsid w:val="00DD5389"/>
    <w:rsid w:val="00DD5E6F"/>
    <w:rsid w:val="00DD66D4"/>
    <w:rsid w:val="00DE0191"/>
    <w:rsid w:val="00DE0840"/>
    <w:rsid w:val="00DE32B0"/>
    <w:rsid w:val="00DE47B4"/>
    <w:rsid w:val="00DF0817"/>
    <w:rsid w:val="00DF4C83"/>
    <w:rsid w:val="00E04874"/>
    <w:rsid w:val="00E14AD9"/>
    <w:rsid w:val="00E213BB"/>
    <w:rsid w:val="00E3378D"/>
    <w:rsid w:val="00E34DA6"/>
    <w:rsid w:val="00E42332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2131"/>
    <w:rsid w:val="00E90F56"/>
    <w:rsid w:val="00E93DFC"/>
    <w:rsid w:val="00E95E58"/>
    <w:rsid w:val="00EA26F8"/>
    <w:rsid w:val="00EA2B9B"/>
    <w:rsid w:val="00EA5B26"/>
    <w:rsid w:val="00EB2953"/>
    <w:rsid w:val="00EC1C78"/>
    <w:rsid w:val="00ED4E89"/>
    <w:rsid w:val="00ED5E16"/>
    <w:rsid w:val="00ED78AC"/>
    <w:rsid w:val="00ED7DC9"/>
    <w:rsid w:val="00EE168F"/>
    <w:rsid w:val="00EE618D"/>
    <w:rsid w:val="00EF05E5"/>
    <w:rsid w:val="00EF40BC"/>
    <w:rsid w:val="00F077E9"/>
    <w:rsid w:val="00F22154"/>
    <w:rsid w:val="00F2409A"/>
    <w:rsid w:val="00F246A6"/>
    <w:rsid w:val="00F273B6"/>
    <w:rsid w:val="00F3177C"/>
    <w:rsid w:val="00F45828"/>
    <w:rsid w:val="00F462EC"/>
    <w:rsid w:val="00F4661E"/>
    <w:rsid w:val="00F46D07"/>
    <w:rsid w:val="00F526B9"/>
    <w:rsid w:val="00F5491E"/>
    <w:rsid w:val="00F57325"/>
    <w:rsid w:val="00F57512"/>
    <w:rsid w:val="00F57BF6"/>
    <w:rsid w:val="00F618A8"/>
    <w:rsid w:val="00F62021"/>
    <w:rsid w:val="00F63E5B"/>
    <w:rsid w:val="00F677A6"/>
    <w:rsid w:val="00F93126"/>
    <w:rsid w:val="00F9455E"/>
    <w:rsid w:val="00F96953"/>
    <w:rsid w:val="00FA0E48"/>
    <w:rsid w:val="00FB1A6B"/>
    <w:rsid w:val="00FC3709"/>
    <w:rsid w:val="00FD2A90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34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61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619"/>
  </w:style>
  <w:style w:type="character" w:styleId="Odwoanieprzypisukocowego">
    <w:name w:val="endnote reference"/>
    <w:basedOn w:val="Domylnaczcionkaakapitu"/>
    <w:uiPriority w:val="99"/>
    <w:semiHidden/>
    <w:unhideWhenUsed/>
    <w:rsid w:val="004E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.goodyear.eu/pl-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11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4</cp:revision>
  <cp:lastPrinted>2020-05-11T21:22:00Z</cp:lastPrinted>
  <dcterms:created xsi:type="dcterms:W3CDTF">2021-06-01T08:02:00Z</dcterms:created>
  <dcterms:modified xsi:type="dcterms:W3CDTF">2021-06-02T05:56:00Z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